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2A777A" w14:textId="77777777" w:rsidR="00A60A4D" w:rsidRDefault="00A60A4D" w:rsidP="00A60A4D">
      <w:pPr>
        <w:spacing w:line="480" w:lineRule="auto"/>
        <w:ind w:left="1080" w:hanging="360"/>
        <w:jc w:val="center"/>
        <w:rPr>
          <w:rFonts w:ascii="Times New Roman" w:hAnsi="Times New Roman" w:cs="Times New Roman"/>
          <w:sz w:val="24"/>
          <w:szCs w:val="24"/>
        </w:rPr>
      </w:pPr>
    </w:p>
    <w:p w14:paraId="1658B74B" w14:textId="77777777" w:rsidR="00A60A4D" w:rsidRDefault="00A60A4D" w:rsidP="00A60A4D">
      <w:pPr>
        <w:spacing w:line="480" w:lineRule="auto"/>
        <w:ind w:left="1080" w:hanging="360"/>
        <w:jc w:val="center"/>
        <w:rPr>
          <w:rFonts w:ascii="Times New Roman" w:hAnsi="Times New Roman" w:cs="Times New Roman"/>
          <w:sz w:val="24"/>
          <w:szCs w:val="24"/>
        </w:rPr>
      </w:pPr>
    </w:p>
    <w:p w14:paraId="14E42262" w14:textId="4AF0BB56" w:rsidR="00A60A4D" w:rsidRDefault="00A60A4D" w:rsidP="00A60A4D">
      <w:pPr>
        <w:spacing w:line="480" w:lineRule="auto"/>
        <w:ind w:left="1080" w:hanging="360"/>
        <w:jc w:val="center"/>
        <w:rPr>
          <w:rFonts w:ascii="Times New Roman" w:hAnsi="Times New Roman" w:cs="Times New Roman"/>
          <w:sz w:val="24"/>
          <w:szCs w:val="24"/>
        </w:rPr>
      </w:pPr>
    </w:p>
    <w:p w14:paraId="104FB527" w14:textId="5CE543A7" w:rsidR="00A60A4D" w:rsidRDefault="00A60A4D" w:rsidP="00A60A4D">
      <w:pPr>
        <w:spacing w:line="480" w:lineRule="auto"/>
        <w:ind w:left="1080" w:hanging="360"/>
        <w:jc w:val="center"/>
        <w:rPr>
          <w:rFonts w:ascii="Times New Roman" w:hAnsi="Times New Roman" w:cs="Times New Roman"/>
          <w:sz w:val="24"/>
          <w:szCs w:val="24"/>
        </w:rPr>
      </w:pPr>
    </w:p>
    <w:p w14:paraId="62613721" w14:textId="468CE88C" w:rsidR="00A60A4D" w:rsidRDefault="00A60A4D" w:rsidP="00A60A4D">
      <w:pPr>
        <w:spacing w:line="480" w:lineRule="auto"/>
        <w:ind w:left="1080" w:hanging="360"/>
        <w:jc w:val="center"/>
        <w:rPr>
          <w:rFonts w:ascii="Times New Roman" w:hAnsi="Times New Roman" w:cs="Times New Roman"/>
          <w:sz w:val="24"/>
          <w:szCs w:val="24"/>
        </w:rPr>
      </w:pPr>
    </w:p>
    <w:p w14:paraId="26C20A7E" w14:textId="7D19501F" w:rsidR="00A60A4D" w:rsidRDefault="00A60A4D" w:rsidP="00A60A4D">
      <w:pPr>
        <w:spacing w:line="480" w:lineRule="auto"/>
        <w:ind w:left="1080" w:hanging="360"/>
        <w:jc w:val="center"/>
        <w:rPr>
          <w:rFonts w:ascii="Times New Roman" w:hAnsi="Times New Roman" w:cs="Times New Roman"/>
          <w:sz w:val="24"/>
          <w:szCs w:val="24"/>
        </w:rPr>
      </w:pPr>
    </w:p>
    <w:p w14:paraId="4F23B8FC" w14:textId="77777777" w:rsidR="00A60A4D" w:rsidRDefault="00A60A4D" w:rsidP="00A60A4D">
      <w:pPr>
        <w:spacing w:line="480" w:lineRule="auto"/>
        <w:ind w:left="1080" w:hanging="360"/>
        <w:jc w:val="center"/>
        <w:rPr>
          <w:rFonts w:ascii="Times New Roman" w:hAnsi="Times New Roman" w:cs="Times New Roman"/>
          <w:sz w:val="24"/>
          <w:szCs w:val="24"/>
        </w:rPr>
      </w:pPr>
    </w:p>
    <w:p w14:paraId="358909FA" w14:textId="1464729F" w:rsidR="00A60A4D" w:rsidRPr="00A60A4D" w:rsidRDefault="00A60A4D" w:rsidP="00A60A4D">
      <w:pPr>
        <w:spacing w:line="480" w:lineRule="auto"/>
        <w:ind w:left="1080" w:hanging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0A4D">
        <w:rPr>
          <w:rFonts w:ascii="Times New Roman" w:hAnsi="Times New Roman" w:cs="Times New Roman"/>
          <w:b/>
          <w:sz w:val="24"/>
          <w:szCs w:val="24"/>
        </w:rPr>
        <w:t>The Social Work Podcast</w:t>
      </w:r>
    </w:p>
    <w:p w14:paraId="32282BDF" w14:textId="0F07B3CA" w:rsidR="00A60A4D" w:rsidRPr="00A60A4D" w:rsidRDefault="00A60A4D" w:rsidP="00A60A4D">
      <w:pPr>
        <w:spacing w:line="480" w:lineRule="auto"/>
        <w:ind w:left="1080" w:hanging="360"/>
        <w:jc w:val="center"/>
        <w:rPr>
          <w:rFonts w:ascii="Times New Roman" w:hAnsi="Times New Roman" w:cs="Times New Roman"/>
          <w:sz w:val="24"/>
          <w:szCs w:val="24"/>
        </w:rPr>
      </w:pPr>
      <w:r w:rsidRPr="00A60A4D">
        <w:rPr>
          <w:rFonts w:ascii="Times New Roman" w:hAnsi="Times New Roman" w:cs="Times New Roman"/>
          <w:sz w:val="24"/>
          <w:szCs w:val="24"/>
        </w:rPr>
        <w:t>Student</w:t>
      </w:r>
    </w:p>
    <w:p w14:paraId="24A9671B" w14:textId="7246C41B" w:rsidR="00A60A4D" w:rsidRPr="00A60A4D" w:rsidRDefault="00A60A4D" w:rsidP="00A60A4D">
      <w:pPr>
        <w:spacing w:line="480" w:lineRule="auto"/>
        <w:ind w:left="1080" w:hanging="360"/>
        <w:jc w:val="center"/>
        <w:rPr>
          <w:rFonts w:ascii="Times New Roman" w:hAnsi="Times New Roman" w:cs="Times New Roman"/>
          <w:sz w:val="24"/>
          <w:szCs w:val="24"/>
        </w:rPr>
      </w:pPr>
      <w:r w:rsidRPr="00A60A4D">
        <w:rPr>
          <w:rFonts w:ascii="Times New Roman" w:hAnsi="Times New Roman" w:cs="Times New Roman"/>
          <w:sz w:val="24"/>
          <w:szCs w:val="24"/>
        </w:rPr>
        <w:t>Institution</w:t>
      </w:r>
    </w:p>
    <w:p w14:paraId="698353D3" w14:textId="2C0E27A1" w:rsidR="00A60A4D" w:rsidRPr="00A60A4D" w:rsidRDefault="00A60A4D" w:rsidP="00A60A4D">
      <w:pPr>
        <w:spacing w:line="480" w:lineRule="auto"/>
        <w:ind w:left="1080" w:hanging="360"/>
        <w:jc w:val="center"/>
        <w:rPr>
          <w:rFonts w:ascii="Times New Roman" w:hAnsi="Times New Roman" w:cs="Times New Roman"/>
          <w:sz w:val="24"/>
          <w:szCs w:val="24"/>
        </w:rPr>
      </w:pPr>
      <w:r w:rsidRPr="00A60A4D">
        <w:rPr>
          <w:rFonts w:ascii="Times New Roman" w:hAnsi="Times New Roman" w:cs="Times New Roman"/>
          <w:sz w:val="24"/>
          <w:szCs w:val="24"/>
        </w:rPr>
        <w:t>Course</w:t>
      </w:r>
    </w:p>
    <w:p w14:paraId="166A4247" w14:textId="154A132F" w:rsidR="00A60A4D" w:rsidRPr="00A60A4D" w:rsidRDefault="00A60A4D" w:rsidP="00A60A4D">
      <w:pPr>
        <w:spacing w:line="480" w:lineRule="auto"/>
        <w:ind w:left="1080" w:hanging="360"/>
        <w:jc w:val="center"/>
        <w:rPr>
          <w:rFonts w:ascii="Times New Roman" w:hAnsi="Times New Roman" w:cs="Times New Roman"/>
          <w:sz w:val="24"/>
          <w:szCs w:val="24"/>
        </w:rPr>
      </w:pPr>
      <w:r w:rsidRPr="00A60A4D">
        <w:rPr>
          <w:rFonts w:ascii="Times New Roman" w:hAnsi="Times New Roman" w:cs="Times New Roman"/>
          <w:sz w:val="24"/>
          <w:szCs w:val="24"/>
        </w:rPr>
        <w:t>Date</w:t>
      </w:r>
    </w:p>
    <w:p w14:paraId="64494C3C" w14:textId="77777777" w:rsidR="00A60A4D" w:rsidRDefault="00A60A4D" w:rsidP="00A60A4D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27805A9A" w14:textId="656AE8BB" w:rsidR="00823116" w:rsidRPr="00A60A4D" w:rsidRDefault="00A60A4D" w:rsidP="00A60A4D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60A4D">
        <w:rPr>
          <w:rFonts w:ascii="Times New Roman" w:hAnsi="Times New Roman" w:cs="Times New Roman"/>
          <w:b/>
          <w:sz w:val="24"/>
          <w:szCs w:val="24"/>
        </w:rPr>
        <w:lastRenderedPageBreak/>
        <w:t>IMPORTANT POINTS</w:t>
      </w:r>
    </w:p>
    <w:p w14:paraId="5351815B" w14:textId="312A2792" w:rsidR="00823116" w:rsidRPr="00A60A4D" w:rsidRDefault="00823116" w:rsidP="00A60A4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60A4D">
        <w:rPr>
          <w:rFonts w:ascii="Times New Roman" w:hAnsi="Times New Roman" w:cs="Times New Roman"/>
          <w:noProof/>
          <w:sz w:val="24"/>
          <w:szCs w:val="24"/>
        </w:rPr>
        <w:t>Bio-psycho</w:t>
      </w:r>
      <w:r w:rsidR="004D6F57" w:rsidRPr="00A60A4D">
        <w:rPr>
          <w:rFonts w:ascii="Times New Roman" w:hAnsi="Times New Roman" w:cs="Times New Roman"/>
          <w:noProof/>
          <w:sz w:val="24"/>
          <w:szCs w:val="24"/>
        </w:rPr>
        <w:t>social</w:t>
      </w:r>
      <w:r w:rsidRPr="00A60A4D">
        <w:rPr>
          <w:rFonts w:ascii="Times New Roman" w:hAnsi="Times New Roman" w:cs="Times New Roman"/>
          <w:noProof/>
          <w:sz w:val="24"/>
          <w:szCs w:val="24"/>
        </w:rPr>
        <w:t>-</w:t>
      </w:r>
      <w:r w:rsidR="00A60A4D">
        <w:rPr>
          <w:rFonts w:ascii="Times New Roman" w:hAnsi="Times New Roman" w:cs="Times New Roman"/>
          <w:noProof/>
          <w:sz w:val="24"/>
          <w:szCs w:val="24"/>
        </w:rPr>
        <w:t>S</w:t>
      </w:r>
      <w:r w:rsidRPr="00A60A4D">
        <w:rPr>
          <w:rFonts w:ascii="Times New Roman" w:hAnsi="Times New Roman" w:cs="Times New Roman"/>
          <w:noProof/>
          <w:sz w:val="24"/>
          <w:szCs w:val="24"/>
        </w:rPr>
        <w:t>piritual</w:t>
      </w:r>
      <w:r w:rsidRPr="00A60A4D">
        <w:rPr>
          <w:rFonts w:ascii="Times New Roman" w:hAnsi="Times New Roman" w:cs="Times New Roman"/>
          <w:sz w:val="24"/>
          <w:szCs w:val="24"/>
        </w:rPr>
        <w:t xml:space="preserve"> assessment is a method of offering for the problems that </w:t>
      </w:r>
      <w:r w:rsidR="00A60A4D">
        <w:rPr>
          <w:rFonts w:ascii="Times New Roman" w:hAnsi="Times New Roman" w:cs="Times New Roman"/>
          <w:sz w:val="24"/>
          <w:szCs w:val="24"/>
        </w:rPr>
        <w:t xml:space="preserve">the </w:t>
      </w:r>
      <w:r w:rsidRPr="00A60A4D">
        <w:rPr>
          <w:rFonts w:ascii="Times New Roman" w:hAnsi="Times New Roman" w:cs="Times New Roman"/>
          <w:noProof/>
          <w:sz w:val="24"/>
          <w:szCs w:val="24"/>
        </w:rPr>
        <w:t>client</w:t>
      </w:r>
      <w:r w:rsidRPr="00A60A4D">
        <w:rPr>
          <w:rFonts w:ascii="Times New Roman" w:hAnsi="Times New Roman" w:cs="Times New Roman"/>
          <w:sz w:val="24"/>
          <w:szCs w:val="24"/>
        </w:rPr>
        <w:t xml:space="preserve"> might be experiencing. BPSS has got four main domains which are </w:t>
      </w:r>
      <w:r w:rsidR="004D6F57" w:rsidRPr="00A60A4D">
        <w:rPr>
          <w:rFonts w:ascii="Times New Roman" w:hAnsi="Times New Roman" w:cs="Times New Roman"/>
          <w:sz w:val="24"/>
          <w:szCs w:val="24"/>
        </w:rPr>
        <w:t xml:space="preserve">biology, psychology, sociocultural and spiritual. Working with kids requires one to be aware that he/she is working with </w:t>
      </w:r>
      <w:r w:rsidR="004D6F57" w:rsidRPr="00A60A4D">
        <w:rPr>
          <w:rFonts w:ascii="Times New Roman" w:hAnsi="Times New Roman" w:cs="Times New Roman"/>
          <w:noProof/>
          <w:sz w:val="24"/>
          <w:szCs w:val="24"/>
        </w:rPr>
        <w:t>involuntary</w:t>
      </w:r>
      <w:r w:rsidR="004D6F57" w:rsidRPr="00A60A4D">
        <w:rPr>
          <w:rFonts w:ascii="Times New Roman" w:hAnsi="Times New Roman" w:cs="Times New Roman"/>
          <w:sz w:val="24"/>
          <w:szCs w:val="24"/>
        </w:rPr>
        <w:t xml:space="preserve"> since it’s difficult to identify when they have problems. </w:t>
      </w:r>
      <w:r w:rsidR="00A60A4D">
        <w:rPr>
          <w:rFonts w:ascii="Times New Roman" w:hAnsi="Times New Roman" w:cs="Times New Roman"/>
          <w:noProof/>
          <w:sz w:val="24"/>
          <w:szCs w:val="24"/>
        </w:rPr>
        <w:t>The m</w:t>
      </w:r>
      <w:r w:rsidR="004D6F57" w:rsidRPr="00A60A4D">
        <w:rPr>
          <w:rFonts w:ascii="Times New Roman" w:hAnsi="Times New Roman" w:cs="Times New Roman"/>
          <w:noProof/>
          <w:sz w:val="24"/>
          <w:szCs w:val="24"/>
        </w:rPr>
        <w:t>ental</w:t>
      </w:r>
      <w:r w:rsidR="004D6F57" w:rsidRPr="00A60A4D">
        <w:rPr>
          <w:rFonts w:ascii="Times New Roman" w:hAnsi="Times New Roman" w:cs="Times New Roman"/>
          <w:sz w:val="24"/>
          <w:szCs w:val="24"/>
        </w:rPr>
        <w:t xml:space="preserve"> status exam is used to determine the client’s current functioning. </w:t>
      </w:r>
    </w:p>
    <w:p w14:paraId="5E95627F" w14:textId="1BB78F29" w:rsidR="004D6F57" w:rsidRPr="00A60A4D" w:rsidRDefault="00A60A4D" w:rsidP="00A60A4D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60A4D">
        <w:rPr>
          <w:rFonts w:ascii="Times New Roman" w:hAnsi="Times New Roman" w:cs="Times New Roman"/>
          <w:b/>
          <w:sz w:val="24"/>
          <w:szCs w:val="24"/>
        </w:rPr>
        <w:t>RESTATING THE TEXT</w:t>
      </w:r>
    </w:p>
    <w:p w14:paraId="6760B2E4" w14:textId="274242C8" w:rsidR="004D6F57" w:rsidRPr="00A60A4D" w:rsidRDefault="005F1F62" w:rsidP="00A60A4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60A4D">
        <w:rPr>
          <w:rFonts w:ascii="Times New Roman" w:hAnsi="Times New Roman" w:cs="Times New Roman"/>
          <w:sz w:val="24"/>
          <w:szCs w:val="24"/>
        </w:rPr>
        <w:t xml:space="preserve">The podcast, Bio-psychosocial-Spiritual (BPSS) Assessment and Mental Status Exam (MSE) is authored by Singer, J. B. back in 2007. Basically, BPSS assessment is made to provide the context for the problem </w:t>
      </w:r>
      <w:r w:rsidR="00BD1141" w:rsidRPr="00A60A4D">
        <w:rPr>
          <w:rFonts w:ascii="Times New Roman" w:hAnsi="Times New Roman" w:cs="Times New Roman"/>
          <w:sz w:val="24"/>
          <w:szCs w:val="24"/>
        </w:rPr>
        <w:t xml:space="preserve">that the client is presenting, while MSE is made to organize the observations that have been made. </w:t>
      </w:r>
      <w:r w:rsidR="005E2A46" w:rsidRPr="00A60A4D">
        <w:rPr>
          <w:rFonts w:ascii="Times New Roman" w:hAnsi="Times New Roman" w:cs="Times New Roman"/>
          <w:sz w:val="24"/>
          <w:szCs w:val="24"/>
        </w:rPr>
        <w:t xml:space="preserve">In other words, BPSS assessment is administered to provide the historical background of the possible </w:t>
      </w:r>
      <w:r w:rsidR="00A60A4D" w:rsidRPr="00A60A4D">
        <w:rPr>
          <w:rFonts w:ascii="Times New Roman" w:hAnsi="Times New Roman" w:cs="Times New Roman"/>
          <w:sz w:val="24"/>
          <w:szCs w:val="24"/>
        </w:rPr>
        <w:t>cause</w:t>
      </w:r>
      <w:r w:rsidR="005E2A46" w:rsidRPr="00A60A4D">
        <w:rPr>
          <w:rFonts w:ascii="Times New Roman" w:hAnsi="Times New Roman" w:cs="Times New Roman"/>
          <w:sz w:val="24"/>
          <w:szCs w:val="24"/>
        </w:rPr>
        <w:t xml:space="preserve"> of the problem that the client is facing, while MSE is a way of recording the observat</w:t>
      </w:r>
      <w:r w:rsidR="00823797" w:rsidRPr="00A60A4D">
        <w:rPr>
          <w:rFonts w:ascii="Times New Roman" w:hAnsi="Times New Roman" w:cs="Times New Roman"/>
          <w:sz w:val="24"/>
          <w:szCs w:val="24"/>
        </w:rPr>
        <w:t>i</w:t>
      </w:r>
      <w:r w:rsidR="005E2A46" w:rsidRPr="00A60A4D">
        <w:rPr>
          <w:rFonts w:ascii="Times New Roman" w:hAnsi="Times New Roman" w:cs="Times New Roman"/>
          <w:sz w:val="24"/>
          <w:szCs w:val="24"/>
        </w:rPr>
        <w:t xml:space="preserve">ons </w:t>
      </w:r>
      <w:r w:rsidR="00823797" w:rsidRPr="00A60A4D">
        <w:rPr>
          <w:rFonts w:ascii="Times New Roman" w:hAnsi="Times New Roman" w:cs="Times New Roman"/>
          <w:sz w:val="24"/>
          <w:szCs w:val="24"/>
        </w:rPr>
        <w:t xml:space="preserve">and interpreting them in a final evaluation. </w:t>
      </w:r>
    </w:p>
    <w:p w14:paraId="0220990B" w14:textId="0187A6A1" w:rsidR="00823116" w:rsidRPr="00A60A4D" w:rsidRDefault="00BD1141" w:rsidP="00A60A4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60A4D">
        <w:rPr>
          <w:rFonts w:ascii="Times New Roman" w:hAnsi="Times New Roman" w:cs="Times New Roman"/>
          <w:sz w:val="24"/>
          <w:szCs w:val="24"/>
        </w:rPr>
        <w:t>BPSS assessment has got four components</w:t>
      </w:r>
      <w:r w:rsidR="005E2A46" w:rsidRPr="00A60A4D">
        <w:rPr>
          <w:rFonts w:ascii="Times New Roman" w:hAnsi="Times New Roman" w:cs="Times New Roman"/>
          <w:sz w:val="24"/>
          <w:szCs w:val="24"/>
        </w:rPr>
        <w:t>. These components are, biology, psychology, sociocultural and spiri</w:t>
      </w:r>
      <w:r w:rsidR="00823797" w:rsidRPr="00A60A4D">
        <w:rPr>
          <w:rFonts w:ascii="Times New Roman" w:hAnsi="Times New Roman" w:cs="Times New Roman"/>
          <w:sz w:val="24"/>
          <w:szCs w:val="24"/>
        </w:rPr>
        <w:t xml:space="preserve">tual. The first one being biology, it deals with the basic needs such as medical, clothing, shelter, food and physical capabilities in a physical setting. The second is psychological and it deals with looking at </w:t>
      </w:r>
      <w:r w:rsidR="00A60A4D">
        <w:rPr>
          <w:rFonts w:ascii="Times New Roman" w:hAnsi="Times New Roman" w:cs="Times New Roman"/>
          <w:sz w:val="24"/>
          <w:szCs w:val="24"/>
        </w:rPr>
        <w:t xml:space="preserve">an </w:t>
      </w:r>
      <w:r w:rsidR="00823797" w:rsidRPr="00A60A4D">
        <w:rPr>
          <w:rFonts w:ascii="Times New Roman" w:hAnsi="Times New Roman" w:cs="Times New Roman"/>
          <w:noProof/>
          <w:sz w:val="24"/>
          <w:szCs w:val="24"/>
        </w:rPr>
        <w:t>individual’s</w:t>
      </w:r>
      <w:r w:rsidR="00823797" w:rsidRPr="00A60A4D">
        <w:rPr>
          <w:rFonts w:ascii="Times New Roman" w:hAnsi="Times New Roman" w:cs="Times New Roman"/>
          <w:sz w:val="24"/>
          <w:szCs w:val="24"/>
        </w:rPr>
        <w:t xml:space="preserve"> history, intelligent, personality styles, identity</w:t>
      </w:r>
      <w:r w:rsidR="00A60A4D">
        <w:rPr>
          <w:rFonts w:ascii="Times New Roman" w:hAnsi="Times New Roman" w:cs="Times New Roman"/>
          <w:sz w:val="24"/>
          <w:szCs w:val="24"/>
        </w:rPr>
        <w:t>,</w:t>
      </w:r>
      <w:r w:rsidR="00823797" w:rsidRPr="00A60A4D">
        <w:rPr>
          <w:rFonts w:ascii="Times New Roman" w:hAnsi="Times New Roman" w:cs="Times New Roman"/>
          <w:sz w:val="24"/>
          <w:szCs w:val="24"/>
        </w:rPr>
        <w:t xml:space="preserve"> </w:t>
      </w:r>
      <w:r w:rsidR="00823797" w:rsidRPr="00A60A4D">
        <w:rPr>
          <w:rFonts w:ascii="Times New Roman" w:hAnsi="Times New Roman" w:cs="Times New Roman"/>
          <w:noProof/>
          <w:sz w:val="24"/>
          <w:szCs w:val="24"/>
        </w:rPr>
        <w:t>and</w:t>
      </w:r>
      <w:r w:rsidR="00823797" w:rsidRPr="00A60A4D">
        <w:rPr>
          <w:rFonts w:ascii="Times New Roman" w:hAnsi="Times New Roman" w:cs="Times New Roman"/>
          <w:sz w:val="24"/>
          <w:szCs w:val="24"/>
        </w:rPr>
        <w:t xml:space="preserve"> mental abilities and treatment history. Cultural issue</w:t>
      </w:r>
      <w:r w:rsidR="00A12203" w:rsidRPr="00A60A4D">
        <w:rPr>
          <w:rFonts w:ascii="Times New Roman" w:hAnsi="Times New Roman" w:cs="Times New Roman"/>
          <w:sz w:val="24"/>
          <w:szCs w:val="24"/>
        </w:rPr>
        <w:t xml:space="preserve"> is also discussed under </w:t>
      </w:r>
      <w:r w:rsidR="00A60A4D">
        <w:rPr>
          <w:rFonts w:ascii="Times New Roman" w:hAnsi="Times New Roman" w:cs="Times New Roman"/>
          <w:sz w:val="24"/>
          <w:szCs w:val="24"/>
        </w:rPr>
        <w:t xml:space="preserve">the </w:t>
      </w:r>
      <w:r w:rsidR="00A12203" w:rsidRPr="00A60A4D">
        <w:rPr>
          <w:rFonts w:ascii="Times New Roman" w:hAnsi="Times New Roman" w:cs="Times New Roman"/>
          <w:noProof/>
          <w:sz w:val="24"/>
          <w:szCs w:val="24"/>
        </w:rPr>
        <w:t>psychological</w:t>
      </w:r>
      <w:r w:rsidR="00A12203" w:rsidRPr="00A60A4D">
        <w:rPr>
          <w:rFonts w:ascii="Times New Roman" w:hAnsi="Times New Roman" w:cs="Times New Roman"/>
          <w:sz w:val="24"/>
          <w:szCs w:val="24"/>
        </w:rPr>
        <w:t xml:space="preserve"> domain to determine the biracial or multiracial individuals </w:t>
      </w:r>
      <w:r w:rsidR="00057E57" w:rsidRPr="00A60A4D">
        <w:rPr>
          <w:rFonts w:ascii="Times New Roman" w:hAnsi="Times New Roman" w:cs="Times New Roman"/>
          <w:sz w:val="24"/>
          <w:szCs w:val="24"/>
        </w:rPr>
        <w:t>identify</w:t>
      </w:r>
      <w:r w:rsidR="00A12203" w:rsidRPr="00A60A4D">
        <w:rPr>
          <w:rFonts w:ascii="Times New Roman" w:hAnsi="Times New Roman" w:cs="Times New Roman"/>
          <w:sz w:val="24"/>
          <w:szCs w:val="24"/>
        </w:rPr>
        <w:t xml:space="preserve"> themselves might </w:t>
      </w:r>
      <w:r w:rsidR="00057E57" w:rsidRPr="00A60A4D">
        <w:rPr>
          <w:rFonts w:ascii="Times New Roman" w:hAnsi="Times New Roman" w:cs="Times New Roman"/>
          <w:sz w:val="24"/>
          <w:szCs w:val="24"/>
        </w:rPr>
        <w:t>differ from</w:t>
      </w:r>
      <w:r w:rsidR="00A12203" w:rsidRPr="00A60A4D">
        <w:rPr>
          <w:rFonts w:ascii="Times New Roman" w:hAnsi="Times New Roman" w:cs="Times New Roman"/>
          <w:sz w:val="24"/>
          <w:szCs w:val="24"/>
        </w:rPr>
        <w:t xml:space="preserve"> time to time. The third one is socio-cultural and it concentrates in looking at families’ and friends’ community, their political, social and economic environment. In order this section to be effective, </w:t>
      </w:r>
      <w:r w:rsidR="00A60A4D">
        <w:rPr>
          <w:rFonts w:ascii="Times New Roman" w:hAnsi="Times New Roman" w:cs="Times New Roman"/>
          <w:sz w:val="24"/>
          <w:szCs w:val="24"/>
        </w:rPr>
        <w:t xml:space="preserve">the </w:t>
      </w:r>
      <w:r w:rsidR="00A12203" w:rsidRPr="00A60A4D">
        <w:rPr>
          <w:rFonts w:ascii="Times New Roman" w:hAnsi="Times New Roman" w:cs="Times New Roman"/>
          <w:noProof/>
          <w:sz w:val="24"/>
          <w:szCs w:val="24"/>
        </w:rPr>
        <w:t>use</w:t>
      </w:r>
      <w:r w:rsidR="00A12203" w:rsidRPr="00A60A4D">
        <w:rPr>
          <w:rFonts w:ascii="Times New Roman" w:hAnsi="Times New Roman" w:cs="Times New Roman"/>
          <w:sz w:val="24"/>
          <w:szCs w:val="24"/>
        </w:rPr>
        <w:t xml:space="preserve"> of genogram is very essential in identifying </w:t>
      </w:r>
      <w:r w:rsidR="00A60A4D">
        <w:rPr>
          <w:rFonts w:ascii="Times New Roman" w:hAnsi="Times New Roman" w:cs="Times New Roman"/>
          <w:sz w:val="24"/>
          <w:szCs w:val="24"/>
        </w:rPr>
        <w:t xml:space="preserve">a </w:t>
      </w:r>
      <w:r w:rsidR="00A12203" w:rsidRPr="00A60A4D">
        <w:rPr>
          <w:rFonts w:ascii="Times New Roman" w:hAnsi="Times New Roman" w:cs="Times New Roman"/>
          <w:noProof/>
          <w:sz w:val="24"/>
          <w:szCs w:val="24"/>
        </w:rPr>
        <w:t>systematic</w:t>
      </w:r>
      <w:r w:rsidR="00A12203" w:rsidRPr="00A60A4D">
        <w:rPr>
          <w:rFonts w:ascii="Times New Roman" w:hAnsi="Times New Roman" w:cs="Times New Roman"/>
          <w:sz w:val="24"/>
          <w:szCs w:val="24"/>
        </w:rPr>
        <w:t xml:space="preserve"> overview </w:t>
      </w:r>
      <w:r w:rsidR="00A12203" w:rsidRPr="00A60A4D">
        <w:rPr>
          <w:rFonts w:ascii="Times New Roman" w:hAnsi="Times New Roman" w:cs="Times New Roman"/>
          <w:sz w:val="24"/>
          <w:szCs w:val="24"/>
        </w:rPr>
        <w:lastRenderedPageBreak/>
        <w:t xml:space="preserve">of the family and any other hereditary issues that might have led to </w:t>
      </w:r>
      <w:r w:rsidR="00A60A4D">
        <w:rPr>
          <w:rFonts w:ascii="Times New Roman" w:hAnsi="Times New Roman" w:cs="Times New Roman"/>
          <w:sz w:val="24"/>
          <w:szCs w:val="24"/>
        </w:rPr>
        <w:t xml:space="preserve">the </w:t>
      </w:r>
      <w:r w:rsidR="00A12203" w:rsidRPr="00A60A4D">
        <w:rPr>
          <w:rFonts w:ascii="Times New Roman" w:hAnsi="Times New Roman" w:cs="Times New Roman"/>
          <w:noProof/>
          <w:sz w:val="24"/>
          <w:szCs w:val="24"/>
        </w:rPr>
        <w:t>current</w:t>
      </w:r>
      <w:r w:rsidR="00A12203" w:rsidRPr="00A60A4D">
        <w:rPr>
          <w:rFonts w:ascii="Times New Roman" w:hAnsi="Times New Roman" w:cs="Times New Roman"/>
          <w:sz w:val="24"/>
          <w:szCs w:val="24"/>
        </w:rPr>
        <w:t xml:space="preserve"> </w:t>
      </w:r>
      <w:r w:rsidR="00057E57" w:rsidRPr="00A60A4D">
        <w:rPr>
          <w:rFonts w:ascii="Times New Roman" w:hAnsi="Times New Roman" w:cs="Times New Roman"/>
          <w:sz w:val="24"/>
          <w:szCs w:val="24"/>
        </w:rPr>
        <w:t>situation. The last one is spiritual and it deals with identifying the client’s sense of meaning, sense of self, value and his/her religious life.</w:t>
      </w:r>
      <w:bookmarkStart w:id="0" w:name="_GoBack"/>
      <w:bookmarkEnd w:id="0"/>
    </w:p>
    <w:p w14:paraId="6FFA3DED" w14:textId="6415D211" w:rsidR="00057E57" w:rsidRPr="00A60A4D" w:rsidRDefault="00057E57" w:rsidP="00A60A4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60A4D">
        <w:rPr>
          <w:rFonts w:ascii="Times New Roman" w:hAnsi="Times New Roman" w:cs="Times New Roman"/>
          <w:sz w:val="24"/>
          <w:szCs w:val="24"/>
        </w:rPr>
        <w:t xml:space="preserve">When administering BPSS assessment </w:t>
      </w:r>
      <w:r w:rsidR="00C10501" w:rsidRPr="00A60A4D">
        <w:rPr>
          <w:rFonts w:ascii="Times New Roman" w:hAnsi="Times New Roman" w:cs="Times New Roman"/>
          <w:sz w:val="24"/>
          <w:szCs w:val="24"/>
        </w:rPr>
        <w:t>to</w:t>
      </w:r>
      <w:r w:rsidRPr="00A60A4D">
        <w:rPr>
          <w:rFonts w:ascii="Times New Roman" w:hAnsi="Times New Roman" w:cs="Times New Roman"/>
          <w:sz w:val="24"/>
          <w:szCs w:val="24"/>
        </w:rPr>
        <w:t xml:space="preserve"> kids it’s important to </w:t>
      </w:r>
      <w:r w:rsidR="00C10501" w:rsidRPr="00A60A4D">
        <w:rPr>
          <w:rFonts w:ascii="Times New Roman" w:hAnsi="Times New Roman" w:cs="Times New Roman"/>
          <w:sz w:val="24"/>
          <w:szCs w:val="24"/>
        </w:rPr>
        <w:t>understand that you’re dealing with involuntary beings. This means that there are different approach</w:t>
      </w:r>
      <w:r w:rsidR="00B96A75" w:rsidRPr="00A60A4D">
        <w:rPr>
          <w:rFonts w:ascii="Times New Roman" w:hAnsi="Times New Roman" w:cs="Times New Roman"/>
          <w:sz w:val="24"/>
          <w:szCs w:val="24"/>
        </w:rPr>
        <w:t xml:space="preserve">es </w:t>
      </w:r>
      <w:r w:rsidR="00C10501" w:rsidRPr="00A60A4D">
        <w:rPr>
          <w:rFonts w:ascii="Times New Roman" w:hAnsi="Times New Roman" w:cs="Times New Roman"/>
          <w:sz w:val="24"/>
          <w:szCs w:val="24"/>
        </w:rPr>
        <w:t xml:space="preserve">that you should use when </w:t>
      </w:r>
      <w:r w:rsidR="00C10501" w:rsidRPr="00A60A4D">
        <w:rPr>
          <w:rFonts w:ascii="Times New Roman" w:hAnsi="Times New Roman" w:cs="Times New Roman"/>
          <w:noProof/>
          <w:sz w:val="24"/>
          <w:szCs w:val="24"/>
        </w:rPr>
        <w:t>dealing</w:t>
      </w:r>
      <w:r w:rsidR="00A60A4D">
        <w:rPr>
          <w:rFonts w:ascii="Times New Roman" w:hAnsi="Times New Roman" w:cs="Times New Roman"/>
          <w:noProof/>
          <w:sz w:val="24"/>
          <w:szCs w:val="24"/>
        </w:rPr>
        <w:t xml:space="preserve"> with</w:t>
      </w:r>
      <w:r w:rsidR="00C10501" w:rsidRPr="00A60A4D">
        <w:rPr>
          <w:rFonts w:ascii="Times New Roman" w:hAnsi="Times New Roman" w:cs="Times New Roman"/>
          <w:sz w:val="24"/>
          <w:szCs w:val="24"/>
        </w:rPr>
        <w:t xml:space="preserve"> children. In most cases, the parents and guardians are the </w:t>
      </w:r>
      <w:r w:rsidR="00C10501" w:rsidRPr="00A60A4D">
        <w:rPr>
          <w:rFonts w:ascii="Times New Roman" w:hAnsi="Times New Roman" w:cs="Times New Roman"/>
          <w:noProof/>
          <w:sz w:val="24"/>
          <w:szCs w:val="24"/>
        </w:rPr>
        <w:t>one</w:t>
      </w:r>
      <w:r w:rsidR="00A60A4D">
        <w:rPr>
          <w:rFonts w:ascii="Times New Roman" w:hAnsi="Times New Roman" w:cs="Times New Roman"/>
          <w:noProof/>
          <w:sz w:val="24"/>
          <w:szCs w:val="24"/>
        </w:rPr>
        <w:t>s</w:t>
      </w:r>
      <w:r w:rsidR="00C10501" w:rsidRPr="00A60A4D">
        <w:rPr>
          <w:rFonts w:ascii="Times New Roman" w:hAnsi="Times New Roman" w:cs="Times New Roman"/>
          <w:sz w:val="24"/>
          <w:szCs w:val="24"/>
        </w:rPr>
        <w:t xml:space="preserve"> who </w:t>
      </w:r>
      <w:r w:rsidR="00F31C23">
        <w:rPr>
          <w:rFonts w:ascii="Times New Roman" w:hAnsi="Times New Roman" w:cs="Times New Roman"/>
          <w:noProof/>
          <w:sz w:val="24"/>
          <w:szCs w:val="24"/>
        </w:rPr>
        <w:t>are</w:t>
      </w:r>
      <w:r w:rsidR="00C10501" w:rsidRPr="00A60A4D">
        <w:rPr>
          <w:rFonts w:ascii="Times New Roman" w:hAnsi="Times New Roman" w:cs="Times New Roman"/>
          <w:sz w:val="24"/>
          <w:szCs w:val="24"/>
        </w:rPr>
        <w:t xml:space="preserve"> questioned in order to identify the current situation that the kid is encountering. </w:t>
      </w:r>
    </w:p>
    <w:p w14:paraId="0CDC05B2" w14:textId="2C811540" w:rsidR="00C10501" w:rsidRPr="00A60A4D" w:rsidRDefault="00C10501" w:rsidP="00A60A4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60A4D">
        <w:rPr>
          <w:rFonts w:ascii="Times New Roman" w:hAnsi="Times New Roman" w:cs="Times New Roman"/>
          <w:sz w:val="24"/>
          <w:szCs w:val="24"/>
        </w:rPr>
        <w:t>Mental Status Exam (MSE) is used in order to provide an overview</w:t>
      </w:r>
      <w:r w:rsidR="00B96A75" w:rsidRPr="00A60A4D">
        <w:rPr>
          <w:rFonts w:ascii="Times New Roman" w:hAnsi="Times New Roman" w:cs="Times New Roman"/>
          <w:sz w:val="24"/>
          <w:szCs w:val="24"/>
        </w:rPr>
        <w:t xml:space="preserve"> of the client’s current situation. It concentrates at recording the BPSS data and presenting it in a meaningful way. </w:t>
      </w:r>
      <w:r w:rsidR="00A60A4D" w:rsidRPr="00A60A4D">
        <w:rPr>
          <w:rFonts w:ascii="Times New Roman" w:hAnsi="Times New Roman" w:cs="Times New Roman"/>
          <w:sz w:val="24"/>
          <w:szCs w:val="24"/>
        </w:rPr>
        <w:t>Its</w:t>
      </w:r>
      <w:r w:rsidR="00B96A75" w:rsidRPr="00A60A4D">
        <w:rPr>
          <w:rFonts w:ascii="Times New Roman" w:hAnsi="Times New Roman" w:cs="Times New Roman"/>
          <w:sz w:val="24"/>
          <w:szCs w:val="24"/>
        </w:rPr>
        <w:t xml:space="preserve"> records things like mood and affect in their emotions, pressure and slurred in their speech and sensory perceptions such </w:t>
      </w:r>
      <w:r w:rsidR="00A60A4D" w:rsidRPr="00A60A4D">
        <w:rPr>
          <w:rFonts w:ascii="Times New Roman" w:hAnsi="Times New Roman" w:cs="Times New Roman"/>
          <w:sz w:val="24"/>
          <w:szCs w:val="24"/>
        </w:rPr>
        <w:t>as delusions</w:t>
      </w:r>
      <w:r w:rsidR="00B96A75" w:rsidRPr="00A60A4D">
        <w:rPr>
          <w:rFonts w:ascii="Times New Roman" w:hAnsi="Times New Roman" w:cs="Times New Roman"/>
          <w:sz w:val="24"/>
          <w:szCs w:val="24"/>
        </w:rPr>
        <w:t xml:space="preserve"> or hallucinations. </w:t>
      </w:r>
    </w:p>
    <w:p w14:paraId="47EE0A68" w14:textId="61E25257" w:rsidR="00A2413F" w:rsidRPr="00A60A4D" w:rsidRDefault="00A2413F" w:rsidP="00A60A4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60A4D">
        <w:rPr>
          <w:rFonts w:ascii="Times New Roman" w:hAnsi="Times New Roman" w:cs="Times New Roman"/>
          <w:sz w:val="24"/>
          <w:szCs w:val="24"/>
        </w:rPr>
        <w:t xml:space="preserve">In conclusion, BPSS and MSE assessments are done for </w:t>
      </w:r>
      <w:r w:rsidR="00A60A4D" w:rsidRPr="00A60A4D">
        <w:rPr>
          <w:rFonts w:ascii="Times New Roman" w:hAnsi="Times New Roman" w:cs="Times New Roman"/>
          <w:noProof/>
          <w:sz w:val="24"/>
          <w:szCs w:val="24"/>
        </w:rPr>
        <w:t>therapeutical</w:t>
      </w:r>
      <w:r w:rsidRPr="00A60A4D">
        <w:rPr>
          <w:rFonts w:ascii="Times New Roman" w:hAnsi="Times New Roman" w:cs="Times New Roman"/>
          <w:sz w:val="24"/>
          <w:szCs w:val="24"/>
        </w:rPr>
        <w:t xml:space="preserve"> identification of the client’s problem before treatment. The identified problem is then documented in a simple way that can be easily interpreted. In </w:t>
      </w:r>
      <w:r w:rsidR="00A60A4D">
        <w:rPr>
          <w:rFonts w:ascii="Times New Roman" w:hAnsi="Times New Roman" w:cs="Times New Roman"/>
          <w:sz w:val="24"/>
          <w:szCs w:val="24"/>
        </w:rPr>
        <w:t xml:space="preserve">the </w:t>
      </w:r>
      <w:r w:rsidR="00A60A4D" w:rsidRPr="00A60A4D">
        <w:rPr>
          <w:rFonts w:ascii="Times New Roman" w:hAnsi="Times New Roman" w:cs="Times New Roman"/>
          <w:noProof/>
          <w:sz w:val="24"/>
          <w:szCs w:val="24"/>
        </w:rPr>
        <w:t>evaluation</w:t>
      </w:r>
      <w:r w:rsidRPr="00A60A4D">
        <w:rPr>
          <w:rFonts w:ascii="Times New Roman" w:hAnsi="Times New Roman" w:cs="Times New Roman"/>
          <w:sz w:val="24"/>
          <w:szCs w:val="24"/>
        </w:rPr>
        <w:t xml:space="preserve">, all the important information is pulled together in order to work on treatment planning as well as interventions. </w:t>
      </w:r>
    </w:p>
    <w:p w14:paraId="25822CC8" w14:textId="77777777" w:rsidR="00A60A4D" w:rsidRPr="00A60A4D" w:rsidRDefault="00A60A4D" w:rsidP="00A60A4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A60A4D">
        <w:rPr>
          <w:rFonts w:ascii="Times New Roman" w:hAnsi="Times New Roman" w:cs="Times New Roman"/>
          <w:sz w:val="24"/>
          <w:szCs w:val="24"/>
        </w:rPr>
        <w:br w:type="page"/>
      </w:r>
    </w:p>
    <w:p w14:paraId="11466770" w14:textId="2171CAEA" w:rsidR="00A2413F" w:rsidRPr="00A60A4D" w:rsidRDefault="00A2413F" w:rsidP="00A60A4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A60A4D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14:paraId="757BA1C6" w14:textId="148E34FB" w:rsidR="00A2413F" w:rsidRPr="00A60A4D" w:rsidRDefault="00A60A4D" w:rsidP="00A60A4D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A60A4D">
        <w:rPr>
          <w:rFonts w:ascii="Times New Roman" w:hAnsi="Times New Roman" w:cs="Times New Roman"/>
          <w:sz w:val="24"/>
          <w:szCs w:val="24"/>
          <w:shd w:val="clear" w:color="auto" w:fill="FFFFFF"/>
        </w:rPr>
        <w:t>Singer, J. B. (Producer). (2007, January 22). Bio-psychosocial-Spiritual (BPSS) assessment and Mental Status Exam (MSE) [Episode 2]. </w:t>
      </w:r>
      <w:r w:rsidRPr="00A60A4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Social Work Podcast</w:t>
      </w:r>
      <w:r w:rsidRPr="00A60A4D">
        <w:rPr>
          <w:rFonts w:ascii="Times New Roman" w:hAnsi="Times New Roman" w:cs="Times New Roman"/>
          <w:sz w:val="24"/>
          <w:szCs w:val="24"/>
          <w:shd w:val="clear" w:color="auto" w:fill="FFFFFF"/>
        </w:rPr>
        <w:t> [Audio podcast]. Retrieved from</w:t>
      </w:r>
      <w:r w:rsidRPr="00A60A4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hyperlink r:id="rId7" w:history="1">
        <w:r w:rsidRPr="00A60A4D">
          <w:rPr>
            <w:rStyle w:val="Hyperlink"/>
            <w:rFonts w:ascii="Times New Roman" w:hAnsi="Times New Roman" w:cs="Times New Roman"/>
            <w:color w:val="6699CC"/>
            <w:sz w:val="24"/>
            <w:szCs w:val="24"/>
            <w:shd w:val="clear" w:color="auto" w:fill="FFFFFF"/>
          </w:rPr>
          <w:t>http://socialworkpodcast.com/2007/02/bio-psychosocial-spiritual-bpss.html</w:t>
        </w:r>
      </w:hyperlink>
    </w:p>
    <w:sectPr w:rsidR="00A2413F" w:rsidRPr="00A60A4D" w:rsidSect="00A60A4D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CEAA07" w14:textId="77777777" w:rsidR="00B34473" w:rsidRDefault="00B34473" w:rsidP="00A60A4D">
      <w:pPr>
        <w:spacing w:after="0" w:line="240" w:lineRule="auto"/>
      </w:pPr>
      <w:r>
        <w:separator/>
      </w:r>
    </w:p>
  </w:endnote>
  <w:endnote w:type="continuationSeparator" w:id="0">
    <w:p w14:paraId="5C653C8B" w14:textId="77777777" w:rsidR="00B34473" w:rsidRDefault="00B34473" w:rsidP="00A60A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5F4ACA" w14:textId="77777777" w:rsidR="00B34473" w:rsidRDefault="00B34473" w:rsidP="00A60A4D">
      <w:pPr>
        <w:spacing w:after="0" w:line="240" w:lineRule="auto"/>
      </w:pPr>
      <w:r>
        <w:separator/>
      </w:r>
    </w:p>
  </w:footnote>
  <w:footnote w:type="continuationSeparator" w:id="0">
    <w:p w14:paraId="1F630C35" w14:textId="77777777" w:rsidR="00B34473" w:rsidRDefault="00B34473" w:rsidP="00A60A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129744940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402FDC6" w14:textId="270282F4" w:rsidR="00A60A4D" w:rsidRPr="00A60A4D" w:rsidRDefault="00A60A4D" w:rsidP="00A60A4D">
        <w:pPr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A60A4D">
          <w:rPr>
            <w:rFonts w:ascii="Times New Roman" w:hAnsi="Times New Roman" w:cs="Times New Roman"/>
            <w:sz w:val="24"/>
            <w:szCs w:val="24"/>
          </w:rPr>
          <w:t>The Social Work Podcast</w:t>
        </w:r>
        <w:r w:rsidRPr="00A60A4D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</w:t>
        </w:r>
        <w:r w:rsidRPr="00A60A4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60A4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60A4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A60A4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60A4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6FDC3B4" w14:textId="77777777" w:rsidR="00A60A4D" w:rsidRPr="00A60A4D" w:rsidRDefault="00A60A4D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640922" w14:textId="040EE841" w:rsidR="00A60A4D" w:rsidRPr="00A60A4D" w:rsidRDefault="00A60A4D" w:rsidP="00A60A4D">
    <w:pPr>
      <w:spacing w:line="480" w:lineRule="auto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 xml:space="preserve">Running Head: </w:t>
    </w:r>
    <w:r w:rsidRPr="00A60A4D">
      <w:rPr>
        <w:rFonts w:ascii="Times New Roman" w:hAnsi="Times New Roman" w:cs="Times New Roman"/>
        <w:b/>
        <w:sz w:val="24"/>
        <w:szCs w:val="24"/>
      </w:rPr>
      <w:t>THE SOCIAL WORK PODCAST</w:t>
    </w:r>
    <w:r>
      <w:rPr>
        <w:rFonts w:ascii="Times New Roman" w:hAnsi="Times New Roman" w:cs="Times New Roman"/>
        <w:b/>
        <w:sz w:val="24"/>
        <w:szCs w:val="24"/>
      </w:rPr>
      <w:t xml:space="preserve">                                                                   1</w:t>
    </w:r>
  </w:p>
  <w:p w14:paraId="0A789B71" w14:textId="77777777" w:rsidR="00A60A4D" w:rsidRDefault="00A60A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033476"/>
    <w:multiLevelType w:val="hybridMultilevel"/>
    <w:tmpl w:val="A3686AC8"/>
    <w:lvl w:ilvl="0" w:tplc="F0242B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16E3409"/>
    <w:multiLevelType w:val="hybridMultilevel"/>
    <w:tmpl w:val="15386112"/>
    <w:lvl w:ilvl="0" w:tplc="985209B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DExNDUwMzO3tATyDJR0lIJTi4sz8/NACgxrAQ6ZbkMsAAAA"/>
  </w:docVars>
  <w:rsids>
    <w:rsidRoot w:val="00823116"/>
    <w:rsid w:val="00057E57"/>
    <w:rsid w:val="004D6F57"/>
    <w:rsid w:val="005E2A46"/>
    <w:rsid w:val="005F1F62"/>
    <w:rsid w:val="00823116"/>
    <w:rsid w:val="00823797"/>
    <w:rsid w:val="00A12203"/>
    <w:rsid w:val="00A2413F"/>
    <w:rsid w:val="00A60A4D"/>
    <w:rsid w:val="00B34473"/>
    <w:rsid w:val="00B96A75"/>
    <w:rsid w:val="00BD1141"/>
    <w:rsid w:val="00C10501"/>
    <w:rsid w:val="00F31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C4747"/>
  <w15:chartTrackingRefBased/>
  <w15:docId w15:val="{76E68110-3838-4D58-8D0C-5B565D909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60A4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60A4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60A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0A4D"/>
  </w:style>
  <w:style w:type="paragraph" w:styleId="Footer">
    <w:name w:val="footer"/>
    <w:basedOn w:val="Normal"/>
    <w:link w:val="FooterChar"/>
    <w:uiPriority w:val="99"/>
    <w:unhideWhenUsed/>
    <w:rsid w:val="00A60A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0A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socialworkpodcast.com/2007/02/bio-psychosocial-spiritual-bpss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4</Pages>
  <Words>533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Pavilion</dc:creator>
  <cp:keywords/>
  <dc:description/>
  <cp:lastModifiedBy>Pavilion</cp:lastModifiedBy>
  <cp:revision>1</cp:revision>
  <dcterms:created xsi:type="dcterms:W3CDTF">2019-02-12T03:07:00Z</dcterms:created>
  <dcterms:modified xsi:type="dcterms:W3CDTF">2019-02-12T05:10:00Z</dcterms:modified>
</cp:coreProperties>
</file>